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4A4A8D" w14:textId="77777777" w:rsidR="001E0874" w:rsidRDefault="00CE2B60" w:rsidP="001E0874">
      <w:pPr>
        <w:pStyle w:val="Heading1"/>
        <w:spacing w:before="0"/>
        <w:jc w:val="right"/>
        <w:rPr>
          <w:rFonts w:ascii="Times New Roman" w:hAnsi="Times New Roman"/>
          <w:sz w:val="24"/>
          <w:szCs w:val="24"/>
        </w:rPr>
      </w:pPr>
      <w:r w:rsidRPr="007B5017">
        <w:rPr>
          <w:rFonts w:ascii="Times New Roman" w:hAnsi="Times New Roman"/>
          <w:sz w:val="24"/>
          <w:szCs w:val="24"/>
        </w:rPr>
        <w:t xml:space="preserve">Приложение № </w:t>
      </w:r>
      <w:r w:rsidR="001E0874">
        <w:rPr>
          <w:rFonts w:ascii="Times New Roman" w:hAnsi="Times New Roman"/>
          <w:sz w:val="24"/>
          <w:szCs w:val="24"/>
        </w:rPr>
        <w:t>8</w:t>
      </w:r>
    </w:p>
    <w:p w14:paraId="46B9FEF8" w14:textId="7CD628CE" w:rsidR="002F30ED" w:rsidRPr="00BF36C1" w:rsidRDefault="001E0874" w:rsidP="001E0874">
      <w:pPr>
        <w:pStyle w:val="Heading1"/>
        <w:spacing w:befor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="002F30ED" w:rsidRPr="00BF36C1">
        <w:rPr>
          <w:rFonts w:ascii="Times New Roman" w:hAnsi="Times New Roman"/>
          <w:sz w:val="24"/>
          <w:szCs w:val="24"/>
        </w:rPr>
        <w:t>ъм Условията за кандидатстване</w:t>
      </w:r>
    </w:p>
    <w:p w14:paraId="68773D91" w14:textId="77777777" w:rsidR="004B1285" w:rsidRPr="00D057AB" w:rsidRDefault="004B1285" w:rsidP="001E0874">
      <w:pPr>
        <w:rPr>
          <w:sz w:val="24"/>
          <w:szCs w:val="24"/>
          <w:highlight w:val="white"/>
          <w:shd w:val="clear" w:color="auto" w:fill="FEFEFE"/>
        </w:rPr>
      </w:pPr>
    </w:p>
    <w:p w14:paraId="4181DCD6" w14:textId="77777777"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ДЕКЛАРАЦИЯ</w:t>
      </w:r>
    </w:p>
    <w:p w14:paraId="2E01CC91" w14:textId="77777777" w:rsidR="00CE2B60" w:rsidRPr="00D057AB" w:rsidRDefault="00CE2B60" w:rsidP="004B1285">
      <w:pPr>
        <w:jc w:val="center"/>
        <w:rPr>
          <w:b/>
          <w:sz w:val="24"/>
          <w:szCs w:val="24"/>
        </w:rPr>
      </w:pPr>
      <w:r w:rsidRPr="00D057AB">
        <w:rPr>
          <w:b/>
          <w:sz w:val="24"/>
          <w:szCs w:val="24"/>
        </w:rPr>
        <w:t>ЗА ИЗЧИСЛЕНИЕ НА НАЧАЛНИЯ СТАНДАРТЕН ПРОИЗВОДСТВЕН ОБЕМ НА СТОПАНСТВОТО КЪМ ДАТАТА НА ПОДАВАНЕ НА ПРОЕКТНОТО ПРЕДЛОЖЕНИЕ</w:t>
      </w:r>
    </w:p>
    <w:p w14:paraId="1611B3D1" w14:textId="380AA346" w:rsidR="00CE2B60" w:rsidRPr="00D057AB" w:rsidRDefault="00CE2B60" w:rsidP="004B1285">
      <w:pPr>
        <w:widowControl/>
        <w:autoSpaceDE/>
        <w:autoSpaceDN/>
        <w:adjustRightInd/>
        <w:jc w:val="center"/>
        <w:rPr>
          <w:i/>
          <w:sz w:val="24"/>
          <w:u w:val="single"/>
          <w:lang w:eastAsia="en-US"/>
        </w:rPr>
      </w:pPr>
      <w:r w:rsidRPr="009E0741">
        <w:rPr>
          <w:i/>
          <w:sz w:val="24"/>
          <w:lang w:eastAsia="en-US"/>
        </w:rPr>
        <w:t>(</w:t>
      </w:r>
      <w:r w:rsidRPr="00D057AB">
        <w:rPr>
          <w:i/>
          <w:shd w:val="clear" w:color="auto" w:fill="FEFEFE"/>
          <w:lang w:eastAsia="en-US"/>
        </w:rPr>
        <w:t xml:space="preserve">За едноличните търговци, които са регистрирани през годината на кандидатстване в </w:t>
      </w:r>
      <w:r w:rsidR="00A016BE" w:rsidRPr="00A016BE">
        <w:rPr>
          <w:i/>
          <w:shd w:val="clear" w:color="auto" w:fill="FEFEFE"/>
          <w:lang w:eastAsia="en-US"/>
        </w:rPr>
        <w:t>Търговски регистър и регистър на ЮЛНЦ</w:t>
      </w:r>
      <w:r w:rsidR="00A016BE">
        <w:rPr>
          <w:i/>
          <w:shd w:val="clear" w:color="auto" w:fill="FEFEFE"/>
          <w:lang w:eastAsia="en-US"/>
        </w:rPr>
        <w:t xml:space="preserve"> </w:t>
      </w:r>
      <w:r w:rsidRPr="00D057AB">
        <w:rPr>
          <w:i/>
          <w:shd w:val="clear" w:color="auto" w:fill="FEFEFE"/>
          <w:lang w:eastAsia="en-US"/>
        </w:rPr>
        <w:t>и като земеделски стопани по реда на Наредба № 3 от 1999 г., обстоятелствата могат да се доказват и в качеството им на физически лица</w:t>
      </w:r>
      <w:r w:rsidR="00074F86">
        <w:rPr>
          <w:i/>
          <w:shd w:val="clear" w:color="auto" w:fill="FEFEFE"/>
          <w:lang w:eastAsia="en-US"/>
        </w:rPr>
        <w:t xml:space="preserve">, регистрирани като земеделски </w:t>
      </w:r>
      <w:r w:rsidR="00074F86" w:rsidRPr="009E0741">
        <w:rPr>
          <w:i/>
          <w:shd w:val="clear" w:color="auto" w:fill="FEFEFE"/>
          <w:lang w:eastAsia="en-US"/>
        </w:rPr>
        <w:t>стопани</w:t>
      </w:r>
      <w:r w:rsidRPr="009E0741">
        <w:rPr>
          <w:i/>
          <w:lang w:eastAsia="en-US"/>
        </w:rPr>
        <w:t>)</w:t>
      </w:r>
    </w:p>
    <w:p w14:paraId="402C03EF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739FCBB3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Долуподписаният(та) ………………………………………………………………...</w:t>
      </w:r>
    </w:p>
    <w:p w14:paraId="54569719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18EF8AB4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14:paraId="38A8CF18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14:paraId="3F1D8BEF" w14:textId="6ABC05CE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ЕГН</w:t>
      </w:r>
      <w:r w:rsidR="00073493">
        <w:rPr>
          <w:color w:val="000000"/>
          <w:sz w:val="24"/>
          <w:szCs w:val="24"/>
          <w:lang w:eastAsia="en-US"/>
        </w:rPr>
        <w:t>/ ЛНЧ</w:t>
      </w:r>
      <w:r w:rsidRPr="00D057AB">
        <w:rPr>
          <w:color w:val="000000"/>
          <w:sz w:val="24"/>
          <w:szCs w:val="24"/>
          <w:lang w:eastAsia="en-US"/>
        </w:rPr>
        <w:t>…………………………. адрес: ………………………………………………....</w:t>
      </w:r>
    </w:p>
    <w:p w14:paraId="6B8E1CD9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14:paraId="45F5A68B" w14:textId="77777777" w:rsidR="00CE2B60" w:rsidRPr="00697863" w:rsidRDefault="00CE2B60" w:rsidP="004B1285">
      <w:pPr>
        <w:jc w:val="both"/>
        <w:rPr>
          <w:sz w:val="23"/>
          <w:szCs w:val="23"/>
        </w:rPr>
      </w:pPr>
      <w:r w:rsidRPr="00D057AB">
        <w:rPr>
          <w:color w:val="000000"/>
          <w:sz w:val="24"/>
          <w:szCs w:val="24"/>
          <w:lang w:eastAsia="en-US"/>
        </w:rPr>
        <w:t>в качеството си на</w:t>
      </w:r>
      <w:r w:rsidRPr="005715FB">
        <w:rPr>
          <w:sz w:val="23"/>
          <w:szCs w:val="23"/>
        </w:rPr>
        <w:t xml:space="preserve"> </w:t>
      </w:r>
      <w:r w:rsidRPr="00697863">
        <w:rPr>
          <w:sz w:val="23"/>
          <w:szCs w:val="23"/>
        </w:rPr>
        <w:t>физическо лице</w:t>
      </w:r>
    </w:p>
    <w:p w14:paraId="7C030A1E" w14:textId="77777777" w:rsidR="00CE2B60" w:rsidRPr="00D057AB" w:rsidRDefault="00CE2B60" w:rsidP="004B1285">
      <w:pPr>
        <w:jc w:val="both"/>
        <w:rPr>
          <w:color w:val="000000"/>
          <w:sz w:val="24"/>
          <w:szCs w:val="24"/>
          <w:lang w:eastAsia="en-US"/>
        </w:rPr>
      </w:pPr>
      <w:r w:rsidRPr="00697863">
        <w:rPr>
          <w:sz w:val="23"/>
          <w:szCs w:val="23"/>
        </w:rPr>
        <w:t>или</w:t>
      </w:r>
      <w:r>
        <w:rPr>
          <w:sz w:val="23"/>
          <w:szCs w:val="23"/>
        </w:rPr>
        <w:t xml:space="preserve"> </w:t>
      </w:r>
      <w:r w:rsidRPr="00D057AB">
        <w:rPr>
          <w:color w:val="000000"/>
          <w:sz w:val="24"/>
          <w:szCs w:val="24"/>
          <w:lang w:eastAsia="en-US"/>
        </w:rPr>
        <w:t>……………………………………………………………………..</w:t>
      </w:r>
    </w:p>
    <w:p w14:paraId="1BA8291F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color w:val="000000"/>
          <w:sz w:val="24"/>
          <w:szCs w:val="24"/>
          <w:vertAlign w:val="superscript"/>
          <w:lang w:eastAsia="en-US"/>
        </w:rPr>
      </w:pPr>
      <w:r w:rsidRPr="00D057AB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14:paraId="1D3E466E" w14:textId="58D1DCD1" w:rsidR="00CE2B60" w:rsidRPr="00D057AB" w:rsidRDefault="00CE2B60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 w:rsidRPr="00D057AB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  <w:r w:rsidR="00047CBD">
        <w:rPr>
          <w:color w:val="000000"/>
          <w:sz w:val="24"/>
          <w:szCs w:val="24"/>
          <w:lang w:eastAsia="en-US"/>
        </w:rPr>
        <w:t xml:space="preserve"> в </w:t>
      </w:r>
    </w:p>
    <w:p w14:paraId="7920BE54" w14:textId="77777777" w:rsidR="00CE2B60" w:rsidRPr="00D057AB" w:rsidRDefault="00CE2B60" w:rsidP="004B1285">
      <w:pPr>
        <w:widowControl/>
        <w:autoSpaceDE/>
        <w:autoSpaceDN/>
        <w:adjustRightInd/>
        <w:ind w:left="1440" w:firstLine="720"/>
        <w:jc w:val="both"/>
        <w:rPr>
          <w:sz w:val="24"/>
          <w:vertAlign w:val="superscript"/>
          <w:lang w:eastAsia="en-US"/>
        </w:rPr>
      </w:pPr>
      <w:r w:rsidRPr="00D057AB">
        <w:rPr>
          <w:sz w:val="24"/>
          <w:vertAlign w:val="superscript"/>
          <w:lang w:eastAsia="en-US"/>
        </w:rPr>
        <w:t>(наименование на фирмата)</w:t>
      </w:r>
    </w:p>
    <w:p w14:paraId="78328A95" w14:textId="5D0AFADC" w:rsidR="00CE2B60" w:rsidRDefault="00047CBD" w:rsidP="004B1285">
      <w:pPr>
        <w:widowControl/>
        <w:autoSpaceDE/>
        <w:autoSpaceDN/>
        <w:adjustRightInd/>
        <w:jc w:val="both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обединение с наименование ……………………………………………………………………</w:t>
      </w:r>
    </w:p>
    <w:p w14:paraId="0946AE54" w14:textId="77777777" w:rsidR="00047CBD" w:rsidRPr="00D057AB" w:rsidRDefault="00047CBD" w:rsidP="004B1285">
      <w:pPr>
        <w:widowControl/>
        <w:autoSpaceDE/>
        <w:autoSpaceDN/>
        <w:adjustRightInd/>
        <w:jc w:val="both"/>
        <w:rPr>
          <w:sz w:val="24"/>
          <w:vertAlign w:val="superscript"/>
          <w:lang w:eastAsia="en-US"/>
        </w:rPr>
      </w:pPr>
      <w:bookmarkStart w:id="0" w:name="_GoBack"/>
      <w:bookmarkEnd w:id="0"/>
    </w:p>
    <w:p w14:paraId="45FB6FE3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b/>
          <w:sz w:val="24"/>
          <w:lang w:eastAsia="en-US"/>
        </w:rPr>
      </w:pPr>
      <w:r w:rsidRPr="00D057AB">
        <w:rPr>
          <w:b/>
          <w:sz w:val="24"/>
          <w:lang w:eastAsia="en-US"/>
        </w:rPr>
        <w:t>ДЕКЛАРИРАМ, ЧЕ:</w:t>
      </w:r>
    </w:p>
    <w:p w14:paraId="5A0037BF" w14:textId="77777777" w:rsidR="00CE2B60" w:rsidRPr="00D057AB" w:rsidRDefault="00CE2B60" w:rsidP="004B1285">
      <w:pPr>
        <w:widowControl/>
        <w:autoSpaceDE/>
        <w:autoSpaceDN/>
        <w:adjustRightInd/>
        <w:jc w:val="center"/>
        <w:rPr>
          <w:sz w:val="24"/>
          <w:lang w:eastAsia="en-US"/>
        </w:rPr>
      </w:pPr>
    </w:p>
    <w:p w14:paraId="556783E3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 xml:space="preserve">За определяне на началния стандартен производствен обем (СПО) на стопанството, за </w:t>
      </w:r>
      <w:r w:rsidRPr="00D057AB">
        <w:rPr>
          <w:sz w:val="24"/>
          <w:shd w:val="clear" w:color="auto" w:fill="FFFFFF"/>
          <w:lang w:eastAsia="en-US"/>
        </w:rPr>
        <w:t>текущата</w:t>
      </w:r>
      <w:r w:rsidRPr="00D057AB">
        <w:rPr>
          <w:i/>
          <w:shd w:val="clear" w:color="auto" w:fill="FFFFFF"/>
          <w:lang w:eastAsia="en-US"/>
        </w:rPr>
        <w:t>,</w:t>
      </w:r>
      <w:r w:rsidRPr="00D057AB">
        <w:rPr>
          <w:sz w:val="24"/>
          <w:lang w:eastAsia="en-US"/>
        </w:rPr>
        <w:t xml:space="preserve"> стопанска година отглеждам</w:t>
      </w:r>
      <w:r>
        <w:rPr>
          <w:sz w:val="24"/>
          <w:lang w:eastAsia="en-US"/>
        </w:rPr>
        <w:t xml:space="preserve">/имам намерение да отглеждам </w:t>
      </w:r>
      <w:r w:rsidRPr="00D057AB">
        <w:rPr>
          <w:i/>
          <w:shd w:val="clear" w:color="auto" w:fill="FFFFFF"/>
          <w:lang w:eastAsia="en-US"/>
        </w:rPr>
        <w:t>(подчертава се приложимото)</w:t>
      </w:r>
      <w:r w:rsidRPr="00D057AB">
        <w:rPr>
          <w:sz w:val="24"/>
          <w:lang w:eastAsia="en-US"/>
        </w:rPr>
        <w:t>:</w:t>
      </w:r>
    </w:p>
    <w:p w14:paraId="7F3B6BB6" w14:textId="77777777" w:rsidR="00CE2B60" w:rsidRPr="00D057AB" w:rsidRDefault="00CE2B60" w:rsidP="004B1285">
      <w:pPr>
        <w:widowControl/>
        <w:autoSpaceDE/>
        <w:autoSpaceDN/>
        <w:adjustRightInd/>
        <w:jc w:val="both"/>
        <w:rPr>
          <w:sz w:val="24"/>
          <w:lang w:eastAsia="en-US"/>
        </w:rPr>
      </w:pPr>
    </w:p>
    <w:p w14:paraId="25A01390" w14:textId="77777777" w:rsidR="00CE2B60" w:rsidRDefault="00CE2B60" w:rsidP="004B1285">
      <w:pPr>
        <w:widowControl/>
        <w:numPr>
          <w:ilvl w:val="0"/>
          <w:numId w:val="1"/>
        </w:numPr>
        <w:autoSpaceDE/>
        <w:autoSpaceDN/>
        <w:adjustRightInd/>
        <w:spacing w:after="20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регистрирани в ИСАК:</w:t>
      </w:r>
      <w:r>
        <w:rPr>
          <w:sz w:val="24"/>
          <w:lang w:eastAsia="en-US"/>
        </w:rPr>
        <w:t xml:space="preserve">  </w:t>
      </w:r>
    </w:p>
    <w:p w14:paraId="091B4B44" w14:textId="77777777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386C13">
        <w:rPr>
          <w:sz w:val="24"/>
          <w:lang w:eastAsia="en-US"/>
        </w:rPr>
        <w:t>Таблица 1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2D80E020" w14:textId="77777777" w:rsidTr="00CE2B60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7231BE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F299E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0802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5B57B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0585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8A44D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6028FC3E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2FF8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B2621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6B04F3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7A98EE9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C2FB3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01EC290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71AF4A9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39FC164A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1B25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26E1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6700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57AB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80AC3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BCAF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651C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5B9F85E2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EFDAF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F230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DF5DF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25B7A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04895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4D2F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E7F8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41A80D19" w14:textId="77777777" w:rsidTr="00CE2B60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0042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lastRenderedPageBreak/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BDF8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8A061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8A35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3EBAD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927E1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CADE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670B48ED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36F9ABED" w14:textId="36CD3890" w:rsidR="00CE2B60" w:rsidRPr="008E678C" w:rsidRDefault="00CE2B60" w:rsidP="00073493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</w:t>
      </w:r>
      <w:r w:rsidR="00073493">
        <w:rPr>
          <w:sz w:val="24"/>
          <w:lang w:eastAsia="en-US"/>
        </w:rPr>
        <w:t xml:space="preserve"> </w:t>
      </w:r>
      <w:r w:rsidR="00073493" w:rsidRPr="00073493">
        <w:rPr>
          <w:sz w:val="24"/>
          <w:lang w:eastAsia="en-US"/>
        </w:rPr>
        <w:t>по реда на Наредба № 3 от 1999 г.</w:t>
      </w:r>
      <w:r w:rsidR="00073493">
        <w:rPr>
          <w:sz w:val="24"/>
          <w:lang w:eastAsia="en-US"/>
        </w:rPr>
        <w:t xml:space="preserve"> </w:t>
      </w:r>
      <w:r w:rsidRPr="00D057AB">
        <w:rPr>
          <w:sz w:val="24"/>
          <w:lang w:eastAsia="en-US"/>
        </w:rPr>
        <w:t>:</w:t>
      </w:r>
    </w:p>
    <w:p w14:paraId="2345784B" w14:textId="77777777" w:rsidR="008E678C" w:rsidRDefault="008E678C" w:rsidP="008E678C">
      <w:pPr>
        <w:widowControl/>
        <w:autoSpaceDE/>
        <w:autoSpaceDN/>
        <w:adjustRightInd/>
        <w:spacing w:after="200" w:line="276" w:lineRule="auto"/>
        <w:ind w:left="720"/>
        <w:jc w:val="both"/>
        <w:rPr>
          <w:sz w:val="24"/>
          <w:lang w:eastAsia="en-US"/>
        </w:rPr>
      </w:pPr>
    </w:p>
    <w:p w14:paraId="3B249CE1" w14:textId="77777777" w:rsidR="00CE2B60" w:rsidRPr="00386C13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2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5719300C" w14:textId="77777777" w:rsidTr="00067DFD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A3301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8BFB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5FB5C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CAAF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C8B21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59BD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1BB548BA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55102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589EA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CC20D8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15020B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FC3856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0A1B01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BAAE16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425FC0D3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B3CD0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CD6DF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018B0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40737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9BC00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23A8B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0D115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243C0902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7546A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24530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11B3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DDC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878A32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CD7F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9780F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448385D9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253D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C6345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2EF6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364D2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3AC71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F52CE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876D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04B29FB7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3A5E6B4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1E905C36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32E4EC6" w14:textId="77777777" w:rsidR="00CE2B60" w:rsidRDefault="00CE2B60" w:rsidP="006633CD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земеделски култури, за които съм предоставил документи</w:t>
      </w:r>
      <w:r>
        <w:rPr>
          <w:sz w:val="24"/>
          <w:lang w:eastAsia="en-US"/>
        </w:rPr>
        <w:t xml:space="preserve">, доказващи </w:t>
      </w:r>
      <w:r w:rsidR="006633CD" w:rsidRPr="006633CD">
        <w:rPr>
          <w:sz w:val="24"/>
          <w:lang w:eastAsia="en-US"/>
        </w:rPr>
        <w:t>правно основание за ползване регистрирано в  съответната общинска служба по земеделие</w:t>
      </w:r>
      <w:r w:rsidRPr="00D057AB">
        <w:rPr>
          <w:sz w:val="24"/>
          <w:lang w:eastAsia="en-US"/>
        </w:rPr>
        <w:t>:</w:t>
      </w:r>
    </w:p>
    <w:p w14:paraId="4290BC86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3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959"/>
        <w:gridCol w:w="1135"/>
        <w:gridCol w:w="1982"/>
        <w:gridCol w:w="1278"/>
        <w:gridCol w:w="1133"/>
        <w:gridCol w:w="1276"/>
        <w:gridCol w:w="1859"/>
      </w:tblGrid>
      <w:tr w:rsidR="00CE2B60" w:rsidRPr="00C77800" w14:paraId="2E9B52A2" w14:textId="77777777" w:rsidTr="00067DFD">
        <w:trPr>
          <w:trHeight w:val="20"/>
        </w:trPr>
        <w:tc>
          <w:tcPr>
            <w:tcW w:w="1088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9D3C2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Земеделска култура</w:t>
            </w:r>
          </w:p>
        </w:tc>
        <w:tc>
          <w:tcPr>
            <w:tcW w:w="1030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1A0F2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 xml:space="preserve">Номер/а и ЕКАТТЕ на поземлен/и имот/и, където са </w:t>
            </w:r>
            <w:proofErr w:type="spellStart"/>
            <w:r w:rsidRPr="00C77800">
              <w:rPr>
                <w:b/>
                <w:bCs/>
                <w:color w:val="000000"/>
                <w:lang w:eastAsia="en-US"/>
              </w:rPr>
              <w:t>зас</w:t>
            </w:r>
            <w:proofErr w:type="spellEnd"/>
            <w:r w:rsidRPr="00C77800">
              <w:rPr>
                <w:b/>
                <w:bCs/>
                <w:color w:val="000000"/>
                <w:lang w:val="en-US" w:eastAsia="en-US"/>
              </w:rPr>
              <w:t>e</w:t>
            </w:r>
            <w:r w:rsidRPr="00C77800">
              <w:rPr>
                <w:b/>
                <w:bCs/>
                <w:color w:val="000000"/>
                <w:lang w:eastAsia="en-US"/>
              </w:rPr>
              <w:t>ти или ще се извърши засаждането/засяването</w:t>
            </w:r>
          </w:p>
        </w:tc>
        <w:tc>
          <w:tcPr>
            <w:tcW w:w="66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C3C9E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Площ, служеща за изчисление на СПО (дка)</w:t>
            </w:r>
          </w:p>
        </w:tc>
        <w:tc>
          <w:tcPr>
            <w:tcW w:w="58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252CA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Засадени/засети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66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F1A6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С намерение за засаждане/</w:t>
            </w:r>
            <w:r>
              <w:rPr>
                <w:b/>
                <w:bCs/>
                <w:color w:val="000000"/>
                <w:lang w:eastAsia="en-US"/>
              </w:rPr>
              <w:t xml:space="preserve"> </w:t>
            </w:r>
            <w:r w:rsidRPr="00C77800">
              <w:rPr>
                <w:b/>
                <w:bCs/>
                <w:color w:val="000000"/>
                <w:lang w:eastAsia="en-US"/>
              </w:rPr>
              <w:t>засяване</w:t>
            </w:r>
            <w:r w:rsidRPr="00C77800">
              <w:rPr>
                <w:b/>
                <w:bCs/>
                <w:color w:val="000000"/>
                <w:lang w:eastAsia="en-US"/>
              </w:rPr>
              <w:br/>
              <w:t>ДА/НЕ</w:t>
            </w:r>
          </w:p>
        </w:tc>
        <w:tc>
          <w:tcPr>
            <w:tcW w:w="96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148E1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Период, в рамките на който ще се извърши засаждането/ засяването от дата __.__.____г. до дата __.__.____г., включително </w:t>
            </w:r>
          </w:p>
        </w:tc>
      </w:tr>
      <w:tr w:rsidR="00CE2B60" w:rsidRPr="00C77800" w14:paraId="1F08513B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E1A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 xml:space="preserve">Основна 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5899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Междинни/ втори култури</w:t>
            </w:r>
          </w:p>
        </w:tc>
        <w:tc>
          <w:tcPr>
            <w:tcW w:w="1030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FD7214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0E3085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8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068548E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6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809731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96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4F0D8" w14:textId="77777777" w:rsidR="00CE2B60" w:rsidRPr="00C77800" w:rsidRDefault="00CE2B60" w:rsidP="00067DFD">
            <w:pPr>
              <w:widowControl/>
              <w:autoSpaceDE/>
              <w:autoSpaceDN/>
              <w:adjustRightInd/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CE2B60" w:rsidRPr="00C77800" w14:paraId="6B966028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21183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AA5F9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17EB1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6228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680AF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79388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7AD04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66214D41" w14:textId="77777777" w:rsidTr="00067DFD">
        <w:trPr>
          <w:trHeight w:val="20"/>
        </w:trPr>
        <w:tc>
          <w:tcPr>
            <w:tcW w:w="49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3C94F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E890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10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5BCDA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C5C2E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8F727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66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E4D9D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044D9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269DA7AF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E20CCBA" w14:textId="77777777" w:rsid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3B5AB5CA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21FCE565" w14:textId="4186A168" w:rsidR="00CE2B60" w:rsidRPr="008E678C" w:rsidRDefault="00CE2B60" w:rsidP="00CE2B6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left="0" w:firstLine="0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Следните видове животни, за които към анкетната карта съм приложил</w:t>
      </w:r>
      <w:r w:rsidRPr="00D057AB">
        <w:t xml:space="preserve"> </w:t>
      </w:r>
      <w:r w:rsidRPr="00D057AB">
        <w:rPr>
          <w:sz w:val="24"/>
          <w:lang w:eastAsia="en-US"/>
        </w:rPr>
        <w:t>опис, заверен от официален ветеринарен лекар и/или съм регистрирал в ИСАК:</w:t>
      </w:r>
    </w:p>
    <w:p w14:paraId="7DF91374" w14:textId="77777777" w:rsidR="008E678C" w:rsidRDefault="008E678C" w:rsidP="008E678C">
      <w:pPr>
        <w:widowControl/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</w:p>
    <w:p w14:paraId="576C3915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4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084"/>
        <w:gridCol w:w="1630"/>
        <w:gridCol w:w="2908"/>
      </w:tblGrid>
      <w:tr w:rsidR="00CE2B60" w:rsidRPr="00C77800" w14:paraId="62FE186F" w14:textId="77777777" w:rsidTr="00CE2B60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DD6C2D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ЖИВОТНИ</w:t>
            </w:r>
          </w:p>
        </w:tc>
      </w:tr>
      <w:tr w:rsidR="00CE2B60" w:rsidRPr="00C77800" w14:paraId="2E83F68B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C424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Вид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86689F" w14:textId="77777777" w:rsidR="00CE2B60" w:rsidRPr="00C77800" w:rsidRDefault="00CE2B60" w:rsidP="00067DFD">
            <w:pPr>
              <w:widowControl/>
              <w:autoSpaceDE/>
              <w:autoSpaceDN/>
              <w:adjustRightInd/>
              <w:ind w:left="360" w:hanging="360"/>
              <w:jc w:val="center"/>
              <w:rPr>
                <w:color w:val="000000"/>
                <w:lang w:eastAsia="en-US"/>
              </w:rPr>
            </w:pPr>
            <w:proofErr w:type="spellStart"/>
            <w:r w:rsidRPr="00C77800">
              <w:rPr>
                <w:color w:val="000000"/>
                <w:lang w:val="en-US" w:eastAsia="en-US"/>
              </w:rPr>
              <w:t>Мярка</w:t>
            </w:r>
            <w:proofErr w:type="spellEnd"/>
            <w:r w:rsidRPr="00C77800">
              <w:rPr>
                <w:color w:val="000000"/>
                <w:lang w:eastAsia="en-US"/>
              </w:rPr>
              <w:t>/Брой</w:t>
            </w:r>
            <w:r w:rsidRPr="00C77800">
              <w:rPr>
                <w:i/>
                <w:lang w:eastAsia="en-US"/>
              </w:rPr>
              <w:t>*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68474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Количество</w:t>
            </w:r>
          </w:p>
        </w:tc>
      </w:tr>
      <w:tr w:rsidR="00CE2B60" w:rsidRPr="00C77800" w14:paraId="193C6879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5F45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CC3A4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E55D63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3B166A70" w14:textId="77777777" w:rsidTr="00CE2B60">
        <w:trPr>
          <w:trHeight w:val="20"/>
        </w:trPr>
        <w:tc>
          <w:tcPr>
            <w:tcW w:w="26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0A4B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8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B507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5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A3B6B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65FE1A2F" w14:textId="77777777" w:rsidR="00CE2B60" w:rsidRPr="009B2C5B" w:rsidRDefault="00CE2B60" w:rsidP="00CE2B60">
      <w:pPr>
        <w:widowControl/>
        <w:autoSpaceDE/>
        <w:autoSpaceDN/>
        <w:adjustRightInd/>
        <w:spacing w:line="276" w:lineRule="auto"/>
        <w:jc w:val="both"/>
        <w:rPr>
          <w:i/>
          <w:lang w:eastAsia="en-US"/>
        </w:rPr>
      </w:pPr>
      <w:r w:rsidRPr="009B2C5B">
        <w:rPr>
          <w:i/>
          <w:lang w:eastAsia="en-US"/>
        </w:rPr>
        <w:t>*Площта на калифорнийски червеи и охлюви се отбелязва в кв.м</w:t>
      </w:r>
    </w:p>
    <w:p w14:paraId="603F728F" w14:textId="77777777" w:rsidR="002F30ED" w:rsidRDefault="002F30ED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7D1AD0F4" w14:textId="77777777" w:rsidR="008E678C" w:rsidRPr="008E678C" w:rsidRDefault="008E678C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14:paraId="08CF2E42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Таблица 4.1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15"/>
        <w:gridCol w:w="5336"/>
        <w:gridCol w:w="3271"/>
      </w:tblGrid>
      <w:tr w:rsidR="00CE2B60" w:rsidRPr="00C77800" w14:paraId="001E98A4" w14:textId="77777777" w:rsidTr="00CE2B60">
        <w:trPr>
          <w:trHeight w:val="20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2E592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b/>
                <w:bCs/>
                <w:color w:val="000000"/>
                <w:lang w:val="en-US" w:eastAsia="en-US"/>
              </w:rPr>
            </w:pPr>
            <w:r w:rsidRPr="00C77800">
              <w:rPr>
                <w:b/>
                <w:bCs/>
                <w:color w:val="000000"/>
                <w:lang w:eastAsia="en-US"/>
              </w:rPr>
              <w:t>УШНИ МАРКИ НА ЖИВОТНИТЕ</w:t>
            </w:r>
          </w:p>
        </w:tc>
      </w:tr>
      <w:tr w:rsidR="00CE2B60" w:rsidRPr="00C77800" w14:paraId="256B85F9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D287E6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№ по ред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43E80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proofErr w:type="spellStart"/>
            <w:r w:rsidRPr="00C77800">
              <w:rPr>
                <w:color w:val="000000"/>
                <w:lang w:val="en-US" w:eastAsia="en-US"/>
              </w:rPr>
              <w:t>Вид</w:t>
            </w:r>
            <w:proofErr w:type="spellEnd"/>
            <w:r w:rsidRPr="00C77800">
              <w:rPr>
                <w:color w:val="000000"/>
                <w:lang w:val="en-US" w:eastAsia="en-US"/>
              </w:rPr>
              <w:t xml:space="preserve"> </w:t>
            </w:r>
            <w:proofErr w:type="spellStart"/>
            <w:r w:rsidRPr="00C77800">
              <w:rPr>
                <w:color w:val="000000"/>
                <w:lang w:val="en-US" w:eastAsia="en-US"/>
              </w:rPr>
              <w:t>животни</w:t>
            </w:r>
            <w:proofErr w:type="spellEnd"/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CE825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center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Номер на ушна марка</w:t>
            </w:r>
          </w:p>
        </w:tc>
      </w:tr>
      <w:tr w:rsidR="00CE2B60" w:rsidRPr="00C77800" w14:paraId="01EE6EED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F5BD4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729A9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1BD78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3DAC833C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2234C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4F25A9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64A8C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  <w:tr w:rsidR="00CE2B60" w:rsidRPr="00C77800" w14:paraId="681DAC8F" w14:textId="77777777" w:rsidTr="00CE2B60">
        <w:trPr>
          <w:trHeight w:val="20"/>
        </w:trPr>
        <w:tc>
          <w:tcPr>
            <w:tcW w:w="52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3368A5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  <w:tc>
          <w:tcPr>
            <w:tcW w:w="27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423F3C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val="en-US" w:eastAsia="en-US"/>
              </w:rPr>
              <w:t> </w:t>
            </w:r>
          </w:p>
        </w:tc>
        <w:tc>
          <w:tcPr>
            <w:tcW w:w="17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80AA9A" w14:textId="77777777" w:rsidR="00CE2B60" w:rsidRPr="00C77800" w:rsidRDefault="00CE2B60" w:rsidP="00067DFD">
            <w:pPr>
              <w:widowControl/>
              <w:autoSpaceDE/>
              <w:autoSpaceDN/>
              <w:adjustRightInd/>
              <w:jc w:val="both"/>
              <w:rPr>
                <w:color w:val="000000"/>
                <w:lang w:val="en-US" w:eastAsia="en-US"/>
              </w:rPr>
            </w:pPr>
            <w:r w:rsidRPr="00C77800">
              <w:rPr>
                <w:color w:val="000000"/>
                <w:lang w:eastAsia="en-US"/>
              </w:rPr>
              <w:t> </w:t>
            </w:r>
          </w:p>
        </w:tc>
      </w:tr>
    </w:tbl>
    <w:p w14:paraId="5571E940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0E0E2D65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50F039CE" w14:textId="77777777" w:rsidR="00CE2B60" w:rsidRPr="00D057AB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14:paraId="2AE683EE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D057AB">
        <w:rPr>
          <w:sz w:val="24"/>
          <w:lang w:eastAsia="en-US"/>
        </w:rPr>
        <w:t>дата…….…….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>Декларатор………………….…….</w:t>
      </w:r>
    </w:p>
    <w:p w14:paraId="6860111C" w14:textId="77777777" w:rsidR="00CE2B60" w:rsidRDefault="00CE2B60" w:rsidP="00CE2B60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 w:rsidRPr="00D057AB">
        <w:rPr>
          <w:sz w:val="24"/>
          <w:lang w:eastAsia="en-US"/>
        </w:rPr>
        <w:t>гр</w:t>
      </w:r>
      <w:proofErr w:type="spellEnd"/>
      <w:r w:rsidRPr="00D057AB">
        <w:rPr>
          <w:sz w:val="24"/>
          <w:lang w:eastAsia="en-US"/>
        </w:rPr>
        <w:t>……..………</w:t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</w:r>
      <w:r w:rsidRPr="00D057AB">
        <w:rPr>
          <w:sz w:val="24"/>
          <w:lang w:eastAsia="en-US"/>
        </w:rPr>
        <w:tab/>
        <w:t xml:space="preserve"> подпис, печат</w:t>
      </w:r>
    </w:p>
    <w:p w14:paraId="487D3C3C" w14:textId="77777777" w:rsidR="007C0B32" w:rsidRDefault="007C0B32"/>
    <w:sectPr w:rsidR="007C0B3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D93A0" w14:textId="77777777" w:rsidR="00703062" w:rsidRDefault="00703062" w:rsidP="004B1285">
      <w:r>
        <w:separator/>
      </w:r>
    </w:p>
  </w:endnote>
  <w:endnote w:type="continuationSeparator" w:id="0">
    <w:p w14:paraId="370F217B" w14:textId="77777777" w:rsidR="00703062" w:rsidRDefault="00703062" w:rsidP="004B1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456764" w14:textId="77777777" w:rsidR="00D65E3B" w:rsidRDefault="00D65E3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F2E67F" w14:textId="77777777" w:rsidR="00D65E3B" w:rsidRDefault="00D65E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33BC32" w14:textId="77777777" w:rsidR="00D65E3B" w:rsidRDefault="00D65E3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F5067F" w14:textId="77777777" w:rsidR="00703062" w:rsidRDefault="00703062" w:rsidP="004B1285">
      <w:r>
        <w:separator/>
      </w:r>
    </w:p>
  </w:footnote>
  <w:footnote w:type="continuationSeparator" w:id="0">
    <w:p w14:paraId="6C187536" w14:textId="77777777" w:rsidR="00703062" w:rsidRDefault="00703062" w:rsidP="004B12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BADD71" w14:textId="77777777" w:rsidR="00D65E3B" w:rsidRDefault="00D65E3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65B492" w14:textId="4891C415" w:rsidR="004B1285" w:rsidRDefault="004B1285" w:rsidP="004B1285">
    <w:pPr>
      <w:pStyle w:val="Header"/>
    </w:pPr>
    <w:r>
      <w:rPr>
        <w:noProof/>
        <w:lang w:val="en-US" w:eastAsia="en-US"/>
      </w:rPr>
      <w:drawing>
        <wp:inline distT="0" distB="0" distL="0" distR="0" wp14:anchorId="3D3A3514" wp14:editId="7D131801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="00F35687">
      <w:rPr>
        <w:noProof/>
        <w:lang w:val="en-US" w:eastAsia="en-US"/>
      </w:rPr>
      <w:tab/>
    </w:r>
    <w:r w:rsidR="00F35687">
      <w:rPr>
        <w:noProof/>
        <w:lang w:eastAsia="en-US"/>
      </w:rPr>
      <w:t xml:space="preserve">                                           </w:t>
    </w:r>
    <w:r w:rsidR="00F35687">
      <w:t xml:space="preserve">                     </w:t>
    </w:r>
    <w:r>
      <w:t xml:space="preserve">           </w:t>
    </w:r>
    <w:r w:rsidR="00F35687">
      <w:rPr>
        <w:noProof/>
        <w:lang w:val="en-US" w:eastAsia="en-US"/>
      </w:rPr>
      <w:drawing>
        <wp:inline distT="0" distB="0" distL="0" distR="0" wp14:anchorId="7BF8AB93" wp14:editId="47C43E6D">
          <wp:extent cx="1546030" cy="919843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3105" cy="92405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4CD18D0" w14:textId="77777777" w:rsidR="004B1285" w:rsidRDefault="004B128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60FC8" w14:textId="77777777" w:rsidR="00D65E3B" w:rsidRDefault="00D65E3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60"/>
    <w:rsid w:val="00047CBD"/>
    <w:rsid w:val="00065FF4"/>
    <w:rsid w:val="00073493"/>
    <w:rsid w:val="00074F86"/>
    <w:rsid w:val="000841B1"/>
    <w:rsid w:val="001A1BD3"/>
    <w:rsid w:val="001E0874"/>
    <w:rsid w:val="00207DF2"/>
    <w:rsid w:val="002F30ED"/>
    <w:rsid w:val="00334C9D"/>
    <w:rsid w:val="00361CEC"/>
    <w:rsid w:val="00362479"/>
    <w:rsid w:val="0038286D"/>
    <w:rsid w:val="003948B8"/>
    <w:rsid w:val="00394E1F"/>
    <w:rsid w:val="00471346"/>
    <w:rsid w:val="004916A6"/>
    <w:rsid w:val="004B1285"/>
    <w:rsid w:val="005507B6"/>
    <w:rsid w:val="00552B3A"/>
    <w:rsid w:val="00575F6A"/>
    <w:rsid w:val="005A68F1"/>
    <w:rsid w:val="005B534C"/>
    <w:rsid w:val="005F59BB"/>
    <w:rsid w:val="006633CD"/>
    <w:rsid w:val="00703062"/>
    <w:rsid w:val="00765638"/>
    <w:rsid w:val="007B5017"/>
    <w:rsid w:val="007C0B32"/>
    <w:rsid w:val="00807FC1"/>
    <w:rsid w:val="008E678C"/>
    <w:rsid w:val="009E0741"/>
    <w:rsid w:val="00A016BE"/>
    <w:rsid w:val="00A02EAD"/>
    <w:rsid w:val="00B215A8"/>
    <w:rsid w:val="00B83776"/>
    <w:rsid w:val="00BB14DD"/>
    <w:rsid w:val="00BF36C1"/>
    <w:rsid w:val="00CC6F41"/>
    <w:rsid w:val="00CE2B60"/>
    <w:rsid w:val="00D65E3B"/>
    <w:rsid w:val="00D76211"/>
    <w:rsid w:val="00D80772"/>
    <w:rsid w:val="00DC213D"/>
    <w:rsid w:val="00DC5B73"/>
    <w:rsid w:val="00E350ED"/>
    <w:rsid w:val="00E91C36"/>
    <w:rsid w:val="00ED7D4E"/>
    <w:rsid w:val="00F35687"/>
    <w:rsid w:val="00F47A44"/>
    <w:rsid w:val="00FC7B5A"/>
    <w:rsid w:val="00FC7CF7"/>
    <w:rsid w:val="00FD6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EA2F4C"/>
  <w15:docId w15:val="{1139DF2F-BF01-4977-8E53-B4F050B77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2B60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Heading1">
    <w:name w:val="heading 1"/>
    <w:basedOn w:val="Normal"/>
    <w:next w:val="Normal"/>
    <w:link w:val="Heading1Char"/>
    <w:qFormat/>
    <w:rsid w:val="00CE2B60"/>
    <w:pPr>
      <w:keepNext/>
      <w:widowControl/>
      <w:autoSpaceDE/>
      <w:autoSpaceDN/>
      <w:adjustRightInd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E2B60"/>
    <w:rPr>
      <w:rFonts w:ascii="Cambria" w:eastAsia="Times New Roman" w:hAnsi="Cambria" w:cs="Times New Roman"/>
      <w:b/>
      <w:bCs/>
      <w:kern w:val="32"/>
      <w:sz w:val="32"/>
      <w:szCs w:val="32"/>
      <w:lang w:val="bg-BG" w:eastAsia="bg-BG"/>
    </w:rPr>
  </w:style>
  <w:style w:type="paragraph" w:styleId="Header">
    <w:name w:val="header"/>
    <w:basedOn w:val="Normal"/>
    <w:link w:val="Head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unhideWhenUsed/>
    <w:rsid w:val="004B1285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1285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28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285"/>
    <w:rPr>
      <w:rFonts w:ascii="Tahoma" w:eastAsia="Times New Roman" w:hAnsi="Tahoma" w:cs="Tahoma"/>
      <w:sz w:val="16"/>
      <w:szCs w:val="16"/>
      <w:lang w:val="bg-BG" w:eastAsia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074F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4F8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4F86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74F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74F86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Antoan Charakchiev</dc:creator>
  <cp:lastModifiedBy>Venislava Boyadzhieva</cp:lastModifiedBy>
  <cp:revision>13</cp:revision>
  <cp:lastPrinted>2019-06-27T10:33:00Z</cp:lastPrinted>
  <dcterms:created xsi:type="dcterms:W3CDTF">2019-05-09T13:07:00Z</dcterms:created>
  <dcterms:modified xsi:type="dcterms:W3CDTF">2020-07-10T11:55:00Z</dcterms:modified>
</cp:coreProperties>
</file>